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F2" w:rsidRPr="001A3FF2" w:rsidRDefault="001A3FF2" w:rsidP="001A3FF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1A3FF2">
        <w:rPr>
          <w:rFonts w:ascii="Times New Roman" w:hAnsi="Times New Roman" w:cs="Times New Roman"/>
          <w:b/>
          <w:sz w:val="32"/>
          <w:szCs w:val="32"/>
          <w:u w:val="single"/>
        </w:rPr>
        <w:t>Памятка для студентов</w:t>
      </w:r>
    </w:p>
    <w:p w:rsidR="001A3FF2" w:rsidRPr="001A3FF2" w:rsidRDefault="001A3FF2" w:rsidP="001A3FF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3FF2">
        <w:rPr>
          <w:rFonts w:ascii="Times New Roman" w:hAnsi="Times New Roman" w:cs="Times New Roman"/>
          <w:b/>
          <w:sz w:val="32"/>
          <w:szCs w:val="32"/>
          <w:u w:val="single"/>
        </w:rPr>
        <w:t>по снятию нервного напряжения во время сессии</w:t>
      </w:r>
    </w:p>
    <w:p w:rsidR="001A3FF2" w:rsidRPr="001A3FF2" w:rsidRDefault="001A3FF2" w:rsidP="001A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упражнения</w:t>
      </w:r>
    </w:p>
    <w:p w:rsidR="001A3FF2" w:rsidRPr="001A3FF2" w:rsidRDefault="001A3FF2" w:rsidP="001A3FF2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A3FF2">
        <w:rPr>
          <w:b/>
          <w:bCs/>
          <w:color w:val="000000"/>
        </w:rPr>
        <w:t>«Лезгинка».</w:t>
      </w:r>
      <w:r w:rsidRPr="001A3FF2">
        <w:rPr>
          <w:color w:val="000000"/>
        </w:rPr>
        <w:t> 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6-8- раз. Добивайтесь высокой скорости смены положений.</w:t>
      </w:r>
    </w:p>
    <w:p w:rsidR="001A3FF2" w:rsidRPr="001A3FF2" w:rsidRDefault="001A3FF2" w:rsidP="001A3FF2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A3FF2">
        <w:rPr>
          <w:b/>
          <w:bCs/>
          <w:color w:val="000000"/>
        </w:rPr>
        <w:t>«Ухо-нос».</w:t>
      </w:r>
      <w:r w:rsidRPr="001A3FF2">
        <w:rPr>
          <w:color w:val="000000"/>
        </w:rPr>
        <w:t xml:space="preserve"> 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1A3FF2">
        <w:rPr>
          <w:color w:val="000000"/>
        </w:rPr>
        <w:t>до</w:t>
      </w:r>
      <w:proofErr w:type="gramEnd"/>
      <w:r w:rsidRPr="001A3FF2">
        <w:rPr>
          <w:color w:val="000000"/>
        </w:rPr>
        <w:t xml:space="preserve"> наоборот».</w:t>
      </w:r>
    </w:p>
    <w:p w:rsidR="001A3FF2" w:rsidRPr="001A3FF2" w:rsidRDefault="001A3FF2" w:rsidP="001A3FF2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A3FF2">
        <w:rPr>
          <w:b/>
          <w:bCs/>
          <w:color w:val="000000"/>
        </w:rPr>
        <w:t>«Змейка».</w:t>
      </w:r>
      <w:r w:rsidRPr="001A3FF2">
        <w:rPr>
          <w:color w:val="000000"/>
        </w:rPr>
        <w:t> Скрестите руки ладонями друг к другу, сцепите пальцы в замок, выверните руки к себе. Двигайте пальцем, который укажет ведущий. Палец должен двигаться четко и точно. Последовательно в упражнении участвуют все пальцы.</w:t>
      </w:r>
    </w:p>
    <w:p w:rsidR="001A3FF2" w:rsidRPr="001A3FF2" w:rsidRDefault="001A3FF2" w:rsidP="001A3FF2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A3FF2">
        <w:rPr>
          <w:b/>
          <w:bCs/>
          <w:color w:val="000000"/>
        </w:rPr>
        <w:t>«Медуза».</w:t>
      </w:r>
      <w:r w:rsidRPr="001A3FF2">
        <w:rPr>
          <w:color w:val="000000"/>
        </w:rPr>
        <w:t> Сидя на стуле, совершайте движения руками, подражая медузе, плавающей в воде</w:t>
      </w:r>
    </w:p>
    <w:p w:rsidR="001A3FF2" w:rsidRPr="001A3FF2" w:rsidRDefault="001A3FF2" w:rsidP="001A3FF2">
      <w:pPr>
        <w:pStyle w:val="a4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1A3FF2">
        <w:rPr>
          <w:b/>
          <w:bCs/>
          <w:color w:val="000000"/>
        </w:rPr>
        <w:t>«Снеговик». </w:t>
      </w:r>
      <w:r w:rsidRPr="001A3FF2">
        <w:rPr>
          <w:color w:val="000000"/>
        </w:rPr>
        <w:t>Стоя. Представьте, что вы только что слепленный снеговик. Тело должно быть напряжено как замерзший снег. Пришла весна, пригрело солнце и снеговик начал таять. Сначала «тает» и повисает голова, затем опускаются плечи, расслабляются руки и т.д. В конце упражнения мягко упадите на пол и лежите, как лужица воды.</w:t>
      </w:r>
    </w:p>
    <w:p w:rsidR="001A3FF2" w:rsidRPr="001A3FF2" w:rsidRDefault="001A3FF2" w:rsidP="001A3FF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Ароматерапия</w:t>
      </w:r>
      <w:proofErr w:type="spellEnd"/>
    </w:p>
    <w:p w:rsidR="001A3FF2" w:rsidRPr="001A3FF2" w:rsidRDefault="001A3FF2" w:rsidP="001A3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Базилик, кедр кориандр, лимон, эвкалипт, сосна, бергамот, грейпфрут, </w:t>
      </w:r>
      <w:proofErr w:type="spellStart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иланг-иланг</w:t>
      </w:r>
      <w:proofErr w:type="spellEnd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, кедр, лимонник, мандарин, апельсин, корица, мята, лаванда, тимьян, герань, мели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сса, ваниль, лотос, сандал, лада</w:t>
      </w:r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н, роза, мускат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3FF2" w:rsidRPr="001A3FF2" w:rsidRDefault="001A3FF2" w:rsidP="001A3F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</w:t>
      </w:r>
      <w:proofErr w:type="spellStart"/>
      <w:r w:rsidRPr="001A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Спа-ванна</w:t>
      </w:r>
      <w:proofErr w:type="spellEnd"/>
      <w:r w:rsidRPr="001A3F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1A3F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общей ванны достаточно всего 10 капель эфирного масла (смесь «</w:t>
      </w:r>
      <w:proofErr w:type="spellStart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Антистресс</w:t>
      </w:r>
      <w:proofErr w:type="spellEnd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»: 3 капли масла лаванды, 2 капли масла пачули, 2 капли масла бергамота, 3 капли масла розы). Для равномерного распределения масла подставьте бутылочку со смесью под струю воды. Включите спокойную музыку и</w:t>
      </w:r>
      <w:proofErr w:type="gramStart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… Ч</w:t>
      </w:r>
      <w:proofErr w:type="gramEnd"/>
      <w:r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t>ерез 15-20 минут Вы почувствуете себя отдохнувшими, расслабившимися и бодрыми одновременно. Оригинальные композиции, добавляемые в воду, оказывают благоприятное воздействие. В организме запускаются сложные биологические процессы, и возникают импульсы, способствующие повышению его защитных сил.</w:t>
      </w:r>
    </w:p>
    <w:p w:rsidR="001A3FF2" w:rsidRPr="001A3FF2" w:rsidRDefault="001A3FF2" w:rsidP="001A3FF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A3F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Улыбка</w:t>
      </w:r>
    </w:p>
    <w:p w:rsidR="001A3FF2" w:rsidRPr="001A3FF2" w:rsidRDefault="003D7AE3" w:rsidP="003D7AE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AE3">
        <w:rPr>
          <w:rFonts w:ascii="Times New Roman" w:hAnsi="Times New Roman" w:cs="Times New Roman"/>
          <w:color w:val="000000"/>
          <w:sz w:val="24"/>
          <w:szCs w:val="24"/>
        </w:rPr>
        <w:t>С неудачей и плохим настроением можно справиться с помощью </w:t>
      </w:r>
      <w:r w:rsidRPr="003D7A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УЛЫБКИ</w:t>
      </w:r>
      <w:r w:rsidRPr="003D7AE3">
        <w:rPr>
          <w:rFonts w:ascii="Times New Roman" w:hAnsi="Times New Roman" w:cs="Times New Roman"/>
          <w:color w:val="000000"/>
          <w:sz w:val="24"/>
          <w:szCs w:val="24"/>
        </w:rPr>
        <w:t>. Найдите время в течение дня и посидите с закрытыми глазами несколько минут. Старайтесь ни о чем не думать, но при этом на вашем лице непременно должна быть </w:t>
      </w:r>
      <w:r w:rsidRPr="003D7A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УЛЫБКА</w:t>
      </w:r>
      <w:r w:rsidRPr="003D7AE3">
        <w:rPr>
          <w:rFonts w:ascii="Times New Roman" w:hAnsi="Times New Roman" w:cs="Times New Roman"/>
          <w:color w:val="000000"/>
          <w:sz w:val="24"/>
          <w:szCs w:val="24"/>
        </w:rPr>
        <w:t>. Если вам удастся удержать ее пять минут, вы сразу почувствуете, насколько улучшилось ваше настроение и физическое самочувствие. Повторите эту процедуру в течение недели – эффект будет потрясающим, потому что, даже «искусственная» </w:t>
      </w:r>
      <w:r w:rsidRPr="003D7AE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УЛЫБКА</w:t>
      </w:r>
      <w:r w:rsidRPr="003D7AE3">
        <w:rPr>
          <w:rFonts w:ascii="Times New Roman" w:hAnsi="Times New Roman" w:cs="Times New Roman"/>
          <w:color w:val="000000"/>
          <w:sz w:val="24"/>
          <w:szCs w:val="24"/>
        </w:rPr>
        <w:t> активизирует внутренние резервы организма.</w:t>
      </w:r>
      <w:r w:rsidR="001A3FF2" w:rsidRPr="001A3FF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1A3FF2" w:rsidRPr="001A3FF2" w:rsidRDefault="001A3FF2" w:rsidP="001A3FF2"/>
    <w:sectPr w:rsidR="001A3FF2" w:rsidRPr="001A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C00"/>
    <w:multiLevelType w:val="hybridMultilevel"/>
    <w:tmpl w:val="253C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62DCB"/>
    <w:multiLevelType w:val="multilevel"/>
    <w:tmpl w:val="2632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FF2"/>
    <w:rsid w:val="001A3FF2"/>
    <w:rsid w:val="003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FF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3F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3</cp:revision>
  <dcterms:created xsi:type="dcterms:W3CDTF">2020-06-28T11:57:00Z</dcterms:created>
  <dcterms:modified xsi:type="dcterms:W3CDTF">2020-06-28T12:09:00Z</dcterms:modified>
</cp:coreProperties>
</file>